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655999" cy="3933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onk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5999" cy="39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Volmacht voor de ALV van de VvE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df3e5"/>
          </w:tcPr>
          <w:p>
            <w:r>
              <w:rPr>
                <w:b w:val="0"/>
              </w:rPr>
              <w:t>Kun je niet naar de vergadering? Met deze volmacht stemt iemand anders namens jou. Kijk eerst in jullie splitsingsreglement: daar staat wie gevolmachtigde mag zijn en of er een maximum is. Vul in, onderteken en geef de volmacht vóór de vergadering aan [de voorzitter / het bestuur], of stuur hem naar [e-mailadres van de VvE].</w:t>
            </w:r>
          </w:p>
        </w:tc>
      </w:tr>
    </w:tbl>
    <w:p/>
    <w:p>
      <w:pPr>
        <w:pStyle w:val="Heading2"/>
      </w:pPr>
      <w:r>
        <w:t>Ondergetekende</w:t>
      </w:r>
    </w:p>
    <w:p>
      <w:r>
        <w:rPr>
          <w:b w:val="0"/>
          <w:color w:val="4F625F"/>
          <w:sz w:val="19"/>
        </w:rPr>
        <w:t>Naam eigenaar:</w:t>
      </w:r>
    </w:p>
    <w:p>
      <w:pPr>
        <w:spacing w:after="200"/>
      </w:pPr>
      <w:r>
        <w:t>______________________________________________________________________</w:t>
      </w:r>
    </w:p>
    <w:p>
      <w:r>
        <w:rPr>
          <w:b w:val="0"/>
          <w:color w:val="4F625F"/>
          <w:sz w:val="19"/>
        </w:rPr>
        <w:t>Woning (adres of nummer):</w:t>
      </w:r>
    </w:p>
    <w:p>
      <w:pPr>
        <w:spacing w:after="200"/>
      </w:pPr>
      <w:r>
        <w:t>______________________________________________________________________</w:t>
      </w:r>
    </w:p>
    <w:p>
      <w:pPr>
        <w:pStyle w:val="Heading2"/>
      </w:pPr>
      <w:r>
        <w:t>geeft volmacht aan</w:t>
      </w:r>
    </w:p>
    <w:p>
      <w:r>
        <w:rPr>
          <w:b w:val="0"/>
          <w:color w:val="4F625F"/>
          <w:sz w:val="19"/>
        </w:rPr>
        <w:t>Naam gevolmachtigde:</w:t>
      </w:r>
    </w:p>
    <w:p>
      <w:pPr>
        <w:spacing w:after="200"/>
      </w:pPr>
      <w:r>
        <w:t>______________________________________________________________________</w:t>
      </w:r>
    </w:p>
    <w:p>
      <w:r>
        <w:rPr>
          <w:b w:val="0"/>
          <w:color w:val="4F625F"/>
          <w:sz w:val="19"/>
        </w:rPr>
        <w:t>Woning (als ook eigenaar):</w:t>
      </w:r>
    </w:p>
    <w:p>
      <w:pPr>
        <w:spacing w:after="200"/>
      </w:pPr>
      <w:r>
        <w:t>______________________________________________________________________</w:t>
      </w:r>
    </w:p>
    <w:p>
      <w:r>
        <w:rPr>
          <w:b w:val="0"/>
        </w:rPr>
        <w:t>om namens mij te stemmen in de vergadering van eigenaars van [naam van de VvE] op [datum].</w:t>
      </w:r>
    </w:p>
    <w:p>
      <w:pPr>
        <w:ind w:left="340" w:hanging="340"/>
      </w:pPr>
      <w:r>
        <w:t xml:space="preserve">☐  </w:t>
      </w:r>
      <w:r>
        <w:rPr>
          <w:b w:val="0"/>
        </w:rPr>
        <w:t>De volmacht geldt ook voor een tweede vergadering met dezelfde agenda, als die nodig is (bijvoorbeeld omdat het quorum niet gehaald is).</w:t>
      </w:r>
    </w:p>
    <w:p>
      <w:pPr>
        <w:pStyle w:val="Heading2"/>
      </w:pPr>
      <w:r>
        <w:t>Hoe moet er gestemd worden?</w:t>
      </w:r>
    </w:p>
    <w:p>
      <w:r>
        <w:rPr>
          <w:b w:val="0"/>
        </w:rPr>
        <w:t>Zet per agendapunt een kruisje. Kies je niets, dan stemt de gevolmachtigde naar eigen inzicht.</w:t>
      </w:r>
    </w:p>
    <w:tbl>
      <w:tblPr>
        <w:tblStyle w:val="TableGrid"/>
        <w:tblW w:type="dxa" w:w="9072"/>
        <w:jc w:val="left"/>
        <w:tblBorders>
          <w:top w:val="single" w:sz="4" w:space="0" w:color="C9D6C0"/>
          <w:left w:val="single" w:sz="4" w:space="0" w:color="C9D6C0"/>
          <w:bottom w:val="single" w:sz="4" w:space="0" w:color="C9D6C0"/>
          <w:right w:val="single" w:sz="4" w:space="0" w:color="C9D6C0"/>
          <w:insideH w:val="single" w:sz="4" w:space="0" w:color="C9D6C0"/>
          <w:insideV w:val="single" w:sz="4" w:space="0" w:color="C9D6C0"/>
        </w:tblBorders>
        <w:tblLayout w:type="fixed"/>
        <w:tblLook w:firstColumn="1" w:firstRow="1" w:lastColumn="0" w:lastRow="0" w:noHBand="0" w:noVBand="1" w:val="04A0"/>
      </w:tblPr>
      <w:tblGrid>
        <w:gridCol w:w="4252"/>
        <w:gridCol w:w="1134"/>
        <w:gridCol w:w="1134"/>
        <w:gridCol w:w="1304"/>
        <w:gridCol w:w="1247"/>
      </w:tblGrid>
      <w:tr>
        <w:tc>
          <w:tcPr>
            <w:tcW w:type="dxa" w:w="4252"/>
            <w:shd w:val="clear" w:color="auto" w:fill="dfeaca"/>
          </w:tcPr>
          <w:p>
            <w:r>
              <w:rPr>
                <w:b/>
                <w:sz w:val="19"/>
              </w:rPr>
              <w:t>Agendapunt</w:t>
            </w:r>
          </w:p>
        </w:tc>
        <w:tc>
          <w:tcPr>
            <w:tcW w:type="dxa" w:w="1134"/>
            <w:shd w:val="clear" w:color="auto" w:fill="dfeaca"/>
          </w:tcPr>
          <w:p>
            <w:r>
              <w:rPr>
                <w:b/>
                <w:sz w:val="19"/>
              </w:rPr>
              <w:t>Voor</w:t>
            </w:r>
          </w:p>
        </w:tc>
        <w:tc>
          <w:tcPr>
            <w:tcW w:type="dxa" w:w="1134"/>
            <w:shd w:val="clear" w:color="auto" w:fill="dfeaca"/>
          </w:tcPr>
          <w:p>
            <w:r>
              <w:rPr>
                <w:b/>
                <w:sz w:val="19"/>
              </w:rPr>
              <w:t>Tegen</w:t>
            </w:r>
          </w:p>
        </w:tc>
        <w:tc>
          <w:tcPr>
            <w:tcW w:type="dxa" w:w="1304"/>
            <w:shd w:val="clear" w:color="auto" w:fill="dfeaca"/>
          </w:tcPr>
          <w:p>
            <w:r>
              <w:rPr>
                <w:b/>
                <w:sz w:val="19"/>
              </w:rPr>
              <w:t>Onthouding</w:t>
            </w:r>
          </w:p>
        </w:tc>
        <w:tc>
          <w:tcPr>
            <w:tcW w:type="dxa" w:w="1247"/>
            <w:shd w:val="clear" w:color="auto" w:fill="dfeaca"/>
          </w:tcPr>
          <w:p>
            <w:r>
              <w:rPr>
                <w:b/>
                <w:sz w:val="19"/>
              </w:rPr>
              <w:t>Eigen inzicht</w:t>
            </w:r>
          </w:p>
        </w:tc>
      </w:tr>
      <w:tr>
        <w:tc>
          <w:tcPr>
            <w:tcW w:type="dxa" w:w="4252"/>
          </w:tcPr>
          <w:p>
            <w:r>
              <w:rPr>
                <w:b w:val="0"/>
                <w:sz w:val="19"/>
              </w:rPr>
              <w:t>[nummer en onderwerp]</w:t>
            </w:r>
          </w:p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4252"/>
          </w:tcPr>
          <w:p>
            <w:r>
              <w:rPr>
                <w:b w:val="0"/>
                <w:sz w:val="19"/>
              </w:rPr>
              <w:t>[nummer en onderwerp]</w:t>
            </w:r>
          </w:p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4252"/>
          </w:tcPr>
          <w:p>
            <w:r>
              <w:rPr>
                <w:b w:val="0"/>
                <w:sz w:val="19"/>
              </w:rPr>
              <w:t>[nummer en onderwerp]</w:t>
            </w:r>
          </w:p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4252"/>
          </w:tcPr>
          <w:p>
            <w:r>
              <w:rPr>
                <w:b w:val="0"/>
                <w:sz w:val="19"/>
              </w:rPr>
              <w:t>[nummer en onderwerp]</w:t>
            </w:r>
          </w:p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4252"/>
          </w:tcPr>
          <w:p>
            <w:r>
              <w:rPr>
                <w:b w:val="0"/>
                <w:sz w:val="19"/>
              </w:rPr>
              <w:t>[nummer en onderwerp]</w:t>
            </w:r>
          </w:p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304"/>
          </w:tcPr>
          <w:p/>
        </w:tc>
        <w:tc>
          <w:tcPr>
            <w:tcW w:type="dxa" w:w="1247"/>
          </w:tcPr>
          <w:p/>
        </w:tc>
      </w:tr>
    </w:tbl>
    <w:p/>
    <w:p>
      <w:pPr>
        <w:pStyle w:val="Heading2"/>
      </w:pPr>
      <w:r>
        <w:t>Ondertekening</w:t>
      </w:r>
    </w:p>
    <w:p>
      <w:r>
        <w:rPr>
          <w:b w:val="0"/>
          <w:color w:val="4F625F"/>
          <w:sz w:val="19"/>
        </w:rPr>
        <w:t>Plaats en datum:</w:t>
      </w:r>
    </w:p>
    <w:p>
      <w:pPr>
        <w:spacing w:after="200"/>
      </w:pPr>
      <w:r>
        <w:t>______________________________________________________________________</w:t>
      </w:r>
    </w:p>
    <w:p>
      <w:r>
        <w:rPr>
          <w:b w:val="0"/>
          <w:color w:val="4F625F"/>
          <w:sz w:val="19"/>
        </w:rPr>
        <w:t>Handtekening eigenaar:</w:t>
      </w:r>
    </w:p>
    <w:p>
      <w:pPr>
        <w:spacing w:after="200"/>
      </w:pPr>
      <w:r>
        <w:t>______________________________________________________________________</w:t>
      </w:r>
    </w:p>
    <w:p>
      <w:r>
        <w:rPr>
          <w:b w:val="0"/>
          <w:color w:val="4F625F"/>
          <w:sz w:val="19"/>
        </w:rPr>
        <w:t>Handtekening gevolmachtigde:</w:t>
      </w:r>
    </w:p>
    <w:p>
      <w:pPr>
        <w:spacing w:after="200"/>
      </w:pPr>
      <w: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Toelichting</w:t>
      </w:r>
    </w:p>
    <w:p>
      <w:pPr>
        <w:pStyle w:val="ListBullet"/>
      </w:pPr>
      <w:r>
        <w:rPr>
          <w:b w:val="0"/>
        </w:rPr>
        <w:t>Een volmacht heet ook wel een machtiging. Jouw stem telt mee met het aantal stemmen dat bij jouw woning hoort.</w:t>
      </w:r>
    </w:p>
    <w:p>
      <w:pPr>
        <w:pStyle w:val="ListBullet"/>
      </w:pPr>
      <w:r>
        <w:rPr>
          <w:b w:val="0"/>
        </w:rPr>
        <w:t>De regels over volmachten staan in jullie splitsingsreglement, in het hoofdstuk over de vergadering. Daar staat bijvoorbeeld of een volmacht schriftelijk moet zijn en wie gevolmachtigde mag zijn.</w:t>
      </w:r>
    </w:p>
    <w:p>
      <w:pPr>
        <w:pStyle w:val="ListBullet"/>
      </w:pPr>
      <w:r>
        <w:rPr>
          <w:b w:val="0"/>
        </w:rPr>
        <w:t>Een steminstructie per agendapunt voorkomt discussie achteraf.</w:t>
      </w:r>
    </w:p>
    <w:p>
      <w:pPr>
        <w:pStyle w:val="ListBullet"/>
      </w:pPr>
      <w:r>
        <w:rPr>
          <w:b w:val="0"/>
        </w:rPr>
        <w:t>Het bestuur bewaart de volmachten bij de presentielijst van de vergadering.</w:t>
      </w:r>
    </w:p>
    <w:p>
      <w:pPr>
        <w:pStyle w:val="Heading3"/>
      </w:pPr>
      <w:r>
        <w:t>Voorbeeld (fictief)</w:t>
      </w:r>
    </w:p>
    <w:p>
      <w:r>
        <w:rPr>
          <w:b w:val="0"/>
        </w:rPr>
        <w:t>De eigenaar van woning 3 van VvE Voorbeeldhof (fictief) kan niet komen. Zij geeft volmacht aan de eigenaar van woning 7. Bij agendapunt 6 (schilderwerk) kruist zij 'Voor' aan. Bij de andere punten laat zij het open: daar stemt de gevolmachtigde naar eigen inzicht.</w:t>
      </w:r>
    </w:p>
    <w:sectPr w:rsidR="00FC693F" w:rsidRPr="0006063C" w:rsidSect="00034616">
      <w:footerReference w:type="default" r:id="rId10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F625F"/>
        <w:sz w:val="16"/>
      </w:rPr>
      <w:t>Sjabloon van Ledenhuis · ledenhuis.nl/VVE/welkom/downloads/ · Vrij te gebruiken en aan te passen. Geen juridisch advies: controleer altijd jullie eigen splitsingsreglement.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53D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53D3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2F6B4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153D3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Ledenhuis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Volmacht voor de ALV van de VvE</dc:title>
  <dc:subject>Sjabloon volmacht of machtiging voor de vergadering van eigenaars</dc:subject>
  <dc:creator>020 ICT B.V.</dc:creator>
  <cp:keywords>VvE, Ledenhuis, sjabloon</cp:keywords>
  <dc:description/>
  <cp:lastModifiedBy>020 ICT B.V.</cp:lastModifiedBy>
  <cp:revision>1</cp:revision>
  <dcterms:created xsi:type="dcterms:W3CDTF">2026-11-03T09:00:00Z</dcterms:created>
  <dcterms:modified xsi:type="dcterms:W3CDTF">2026-11-03T09:00:00Z</dcterms:modified>
  <cp:category>Sjabloon</cp:category>
  <cp:lastPrinted>2026-11-03T09:00:00Z</cp:lastPrinted>
</cp:coreProperties>
</file>